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4" w:type="dxa"/>
        <w:tblInd w:w="-370" w:type="dxa"/>
        <w:tblLook w:val="04A0" w:firstRow="1" w:lastRow="0" w:firstColumn="1" w:lastColumn="0" w:noHBand="0" w:noVBand="1"/>
      </w:tblPr>
      <w:tblGrid>
        <w:gridCol w:w="2068"/>
        <w:gridCol w:w="1405"/>
        <w:gridCol w:w="4143"/>
        <w:gridCol w:w="1958"/>
      </w:tblGrid>
      <w:tr w:rsidR="00E14034" w:rsidRPr="00127A20" w:rsidTr="00FD0019">
        <w:trPr>
          <w:trHeight w:val="548"/>
        </w:trPr>
        <w:tc>
          <w:tcPr>
            <w:tcW w:w="20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4034" w:rsidRDefault="00E14034" w:rsidP="00D73E69">
            <w:pPr>
              <w:pStyle w:val="Style-13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1000">
              <w:rPr>
                <w:rFonts w:ascii="Arial" w:hAnsi="Arial" w:cs="Arial"/>
                <w:noProof/>
                <w:sz w:val="18"/>
                <w:szCs w:val="18"/>
                <w:lang w:val="en-US" w:eastAsia="en-US"/>
              </w:rPr>
              <w:drawing>
                <wp:inline distT="0" distB="0" distL="0" distR="0">
                  <wp:extent cx="971550" cy="447675"/>
                  <wp:effectExtent l="0" t="0" r="0" b="9525"/>
                  <wp:docPr id="1" name="Imagen 1" descr="Macintosh HD:Users:CasaPLOP:Desktop:RED SANTO TOMAS 2019:NUEVO LOGO:SANTO-LOGO COLOR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acintosh HD:Users:CasaPLOP:Desktop:RED SANTO TOMAS 2019:NUEVO LOGO:SANTO-LOGO COLOR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14034" w:rsidRDefault="00E14034" w:rsidP="00D73E69">
            <w:pPr>
              <w:pStyle w:val="Style-13"/>
              <w:spacing w:line="276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147955</wp:posOffset>
                  </wp:positionH>
                  <wp:positionV relativeFrom="margin">
                    <wp:posOffset>53975</wp:posOffset>
                  </wp:positionV>
                  <wp:extent cx="391795" cy="358775"/>
                  <wp:effectExtent l="0" t="0" r="8255" b="3175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21" t="14502" r="32880" b="69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35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3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34" w:rsidRDefault="00E14034" w:rsidP="00D73E69">
            <w:pPr>
              <w:pStyle w:val="Sinespaciado"/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14034" w:rsidRDefault="00E14034" w:rsidP="00D73E69">
            <w:pPr>
              <w:pStyle w:val="Sinespaciado"/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COLEGIO SANTA MARTA</w:t>
            </w:r>
          </w:p>
          <w:p w:rsidR="00E14034" w:rsidRDefault="00127A20" w:rsidP="00D73E69">
            <w:pPr>
              <w:pStyle w:val="Sinespaciado"/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DIRECCIÓN ACADÉMICA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E14034" w:rsidRPr="00B11FF3" w:rsidRDefault="00E14034" w:rsidP="00D73E69">
            <w:pPr>
              <w:jc w:val="both"/>
              <w:rPr>
                <w:rFonts w:ascii="Arial" w:eastAsia="Verdana" w:hAnsi="Arial" w:cs="Arial"/>
                <w:color w:val="000000"/>
                <w:sz w:val="18"/>
                <w:szCs w:val="18"/>
                <w:lang w:val="es-CL"/>
              </w:rPr>
            </w:pPr>
          </w:p>
        </w:tc>
      </w:tr>
      <w:tr w:rsidR="00E14034" w:rsidRPr="00E51000" w:rsidTr="00FD0019">
        <w:trPr>
          <w:trHeight w:val="183"/>
        </w:trPr>
        <w:tc>
          <w:tcPr>
            <w:tcW w:w="206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14034" w:rsidRDefault="00E14034" w:rsidP="00D73E69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034" w:rsidRDefault="00E14034" w:rsidP="00D73E69">
            <w:pPr>
              <w:spacing w:after="0"/>
              <w:rPr>
                <w:rFonts w:ascii="Arial" w:eastAsia="Times New Roman" w:hAnsi="Arial" w:cs="Arial"/>
                <w:color w:val="FF0000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034" w:rsidRDefault="00E14034" w:rsidP="00D73E69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s-CL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E14034" w:rsidRDefault="00127A20" w:rsidP="00D73E69">
            <w:pPr>
              <w:pStyle w:val="Ttulo"/>
              <w:tabs>
                <w:tab w:val="left" w:pos="1573"/>
                <w:tab w:val="center" w:pos="3572"/>
              </w:tabs>
              <w:spacing w:line="276" w:lineRule="auto"/>
              <w:jc w:val="both"/>
              <w:rPr>
                <w:rFonts w:ascii="Arial" w:eastAsia="Verdana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ascii="Arial" w:eastAsia="Verdana" w:hAnsi="Arial" w:cs="Arial"/>
                <w:b w:val="0"/>
                <w:color w:val="000000"/>
                <w:sz w:val="18"/>
                <w:szCs w:val="18"/>
              </w:rPr>
              <w:t>Marzo 2020</w:t>
            </w:r>
          </w:p>
        </w:tc>
      </w:tr>
    </w:tbl>
    <w:p w:rsidR="00E14034" w:rsidRPr="00127A20" w:rsidRDefault="00E14034">
      <w:pPr>
        <w:rPr>
          <w:b/>
        </w:rPr>
      </w:pPr>
    </w:p>
    <w:p w:rsidR="00C253D2" w:rsidRDefault="00127A20" w:rsidP="00127A20">
      <w:pPr>
        <w:spacing w:line="276" w:lineRule="auto"/>
        <w:ind w:left="-284" w:right="-376" w:firstLine="284"/>
        <w:jc w:val="center"/>
        <w:rPr>
          <w:rFonts w:ascii="Arial" w:hAnsi="Arial" w:cs="Arial"/>
          <w:b/>
          <w:lang w:val="es-CL"/>
        </w:rPr>
      </w:pPr>
      <w:r w:rsidRPr="00127A20">
        <w:rPr>
          <w:rFonts w:ascii="Arial" w:hAnsi="Arial" w:cs="Arial"/>
          <w:b/>
          <w:lang w:val="es-CL"/>
        </w:rPr>
        <w:t>COMUNICADO DIRECCIÓN ACADÉMICA POR CONTINGENCIA COVID-19</w:t>
      </w:r>
    </w:p>
    <w:p w:rsidR="00127A20" w:rsidRPr="00127A20" w:rsidRDefault="00127A20" w:rsidP="00127A20">
      <w:pPr>
        <w:spacing w:line="276" w:lineRule="auto"/>
        <w:ind w:left="-284" w:right="-376" w:firstLine="284"/>
        <w:jc w:val="center"/>
        <w:rPr>
          <w:rFonts w:ascii="Arial" w:hAnsi="Arial" w:cs="Arial"/>
          <w:lang w:val="es-CL"/>
        </w:rPr>
      </w:pPr>
    </w:p>
    <w:p w:rsidR="00D738D8" w:rsidRPr="00D738D8" w:rsidRDefault="00127A20" w:rsidP="00D738D8">
      <w:pPr>
        <w:spacing w:line="276" w:lineRule="auto"/>
        <w:ind w:left="-284" w:right="-376" w:firstLine="284"/>
        <w:jc w:val="both"/>
        <w:rPr>
          <w:rFonts w:ascii="Arial" w:hAnsi="Arial" w:cs="Arial"/>
          <w:lang w:val="es-CL"/>
        </w:rPr>
      </w:pPr>
      <w:r w:rsidRPr="00127A20">
        <w:rPr>
          <w:rFonts w:ascii="Arial" w:hAnsi="Arial" w:cs="Arial"/>
          <w:lang w:val="es-CL"/>
        </w:rPr>
        <w:t xml:space="preserve">Estimada comunidad, junto con saludar y esperando que toda la familia de Santa Marta se encuentre bien, como área académica nos interesa entregar algunas informaciones y orientaciones relativas a los aprendizajes de los estudiantes durante la </w:t>
      </w:r>
      <w:r>
        <w:rPr>
          <w:rFonts w:ascii="Arial" w:hAnsi="Arial" w:cs="Arial"/>
          <w:lang w:val="es-CL"/>
        </w:rPr>
        <w:t xml:space="preserve">emergencia </w:t>
      </w:r>
      <w:r w:rsidRPr="00127A20">
        <w:rPr>
          <w:rFonts w:ascii="Arial" w:hAnsi="Arial" w:cs="Arial"/>
          <w:lang w:val="es-CL"/>
        </w:rPr>
        <w:t>producto del COVID-19.</w:t>
      </w:r>
    </w:p>
    <w:p w:rsidR="00127A20" w:rsidRPr="004C7421" w:rsidRDefault="00127A20" w:rsidP="00625537">
      <w:pPr>
        <w:pStyle w:val="Prrafodelista"/>
        <w:numPr>
          <w:ilvl w:val="0"/>
          <w:numId w:val="6"/>
        </w:numPr>
        <w:spacing w:line="276" w:lineRule="auto"/>
        <w:ind w:right="-376"/>
        <w:jc w:val="both"/>
        <w:rPr>
          <w:rFonts w:ascii="Arial" w:hAnsi="Arial" w:cs="Arial"/>
          <w:color w:val="3B3B3B"/>
          <w:sz w:val="29"/>
          <w:szCs w:val="29"/>
          <w:shd w:val="clear" w:color="auto" w:fill="FFFFFF"/>
          <w:lang w:val="es-CL"/>
        </w:rPr>
      </w:pPr>
      <w:r w:rsidRPr="004C7421">
        <w:rPr>
          <w:rFonts w:ascii="Arial" w:hAnsi="Arial" w:cs="Arial"/>
          <w:lang w:val="es-CL"/>
        </w:rPr>
        <w:t>En primer lugar, nos interesa enfatizar que durante el tiempo que dure la cuarentena preventiva, como colegio pondremos a disposición de padres, apoderados y estudiantes material pedagógico para que sea de</w:t>
      </w:r>
      <w:r w:rsidR="00E91598">
        <w:rPr>
          <w:rFonts w:ascii="Arial" w:hAnsi="Arial" w:cs="Arial"/>
          <w:lang w:val="es-CL"/>
        </w:rPr>
        <w:t xml:space="preserve">sarrollado desde los hogares. Para dar cumplimiento, </w:t>
      </w:r>
      <w:r w:rsidR="00610B22">
        <w:rPr>
          <w:rFonts w:ascii="Arial" w:hAnsi="Arial" w:cs="Arial"/>
          <w:lang w:val="es-CL"/>
        </w:rPr>
        <w:t>a lo instruido por la autoridad educativa de elaborar</w:t>
      </w:r>
      <w:r w:rsidR="00E91598">
        <w:rPr>
          <w:rFonts w:ascii="Arial" w:hAnsi="Arial" w:cs="Arial"/>
          <w:lang w:val="es-CL"/>
        </w:rPr>
        <w:t xml:space="preserve"> un plan de aprendizaje remoto, e</w:t>
      </w:r>
      <w:r w:rsidRPr="004C7421">
        <w:rPr>
          <w:rFonts w:ascii="Arial" w:hAnsi="Arial" w:cs="Arial"/>
          <w:lang w:val="es-CL"/>
        </w:rPr>
        <w:t>stamos trabajando intensamente para que durante el día</w:t>
      </w:r>
      <w:r w:rsidR="00B10D52" w:rsidRPr="004C7421">
        <w:rPr>
          <w:rFonts w:ascii="Arial" w:hAnsi="Arial" w:cs="Arial"/>
          <w:lang w:val="es-CL"/>
        </w:rPr>
        <w:t xml:space="preserve"> </w:t>
      </w:r>
      <w:r w:rsidRPr="004C7421">
        <w:rPr>
          <w:rFonts w:ascii="Arial" w:hAnsi="Arial" w:cs="Arial"/>
          <w:lang w:val="es-CL"/>
        </w:rPr>
        <w:t xml:space="preserve">de hoy </w:t>
      </w:r>
      <w:r w:rsidRPr="004C7421">
        <w:rPr>
          <w:rFonts w:ascii="Arial" w:hAnsi="Arial" w:cs="Arial"/>
          <w:b/>
          <w:lang w:val="es-CL"/>
        </w:rPr>
        <w:t>miércoles 18 de marzo</w:t>
      </w:r>
      <w:r w:rsidRPr="004C7421">
        <w:rPr>
          <w:rFonts w:ascii="Arial" w:hAnsi="Arial" w:cs="Arial"/>
          <w:lang w:val="es-CL"/>
        </w:rPr>
        <w:t xml:space="preserve"> la página web del colegio </w:t>
      </w:r>
      <w:r w:rsidR="00E91598">
        <w:rPr>
          <w:rFonts w:ascii="Arial" w:hAnsi="Arial" w:cs="Arial"/>
          <w:lang w:val="es-CL"/>
        </w:rPr>
        <w:t>quede habilitada con el material descargable por curso y asignatura</w:t>
      </w:r>
      <w:r w:rsidRPr="004C7421">
        <w:rPr>
          <w:rFonts w:ascii="Arial" w:hAnsi="Arial" w:cs="Arial"/>
          <w:lang w:val="es-CL"/>
        </w:rPr>
        <w:t>.</w:t>
      </w:r>
    </w:p>
    <w:p w:rsidR="004C7421" w:rsidRPr="004C7421" w:rsidRDefault="004C7421" w:rsidP="00625537">
      <w:pPr>
        <w:pStyle w:val="Prrafodelista"/>
        <w:numPr>
          <w:ilvl w:val="0"/>
          <w:numId w:val="6"/>
        </w:numPr>
        <w:spacing w:line="276" w:lineRule="auto"/>
        <w:ind w:right="-376"/>
        <w:jc w:val="both"/>
        <w:rPr>
          <w:rFonts w:ascii="Arial" w:hAnsi="Arial" w:cs="Arial"/>
          <w:color w:val="3B3B3B"/>
          <w:sz w:val="29"/>
          <w:szCs w:val="29"/>
          <w:shd w:val="clear" w:color="auto" w:fill="FFFFFF"/>
          <w:lang w:val="es-CL"/>
        </w:rPr>
      </w:pPr>
      <w:r>
        <w:rPr>
          <w:rFonts w:ascii="Arial" w:hAnsi="Arial" w:cs="Arial"/>
          <w:lang w:val="es-CL"/>
        </w:rPr>
        <w:t>El material pedagógico que estará disponible en la página web corresponderá a la unidad cero o de sistematización de aprendizajes y está pensado para ser desarrollado durante el mes de marzo.</w:t>
      </w:r>
    </w:p>
    <w:p w:rsidR="004C7421" w:rsidRPr="004C7421" w:rsidRDefault="004C7421" w:rsidP="00625537">
      <w:pPr>
        <w:pStyle w:val="Prrafodelista"/>
        <w:numPr>
          <w:ilvl w:val="0"/>
          <w:numId w:val="6"/>
        </w:numPr>
        <w:spacing w:line="276" w:lineRule="auto"/>
        <w:ind w:right="-376"/>
        <w:jc w:val="both"/>
        <w:rPr>
          <w:rFonts w:ascii="Arial" w:hAnsi="Arial" w:cs="Arial"/>
          <w:color w:val="3B3B3B"/>
          <w:sz w:val="29"/>
          <w:szCs w:val="29"/>
          <w:shd w:val="clear" w:color="auto" w:fill="FFFFFF"/>
          <w:lang w:val="es-CL"/>
        </w:rPr>
      </w:pPr>
      <w:r>
        <w:rPr>
          <w:rFonts w:ascii="Arial" w:hAnsi="Arial" w:cs="Arial"/>
          <w:lang w:val="es-CL"/>
        </w:rPr>
        <w:t xml:space="preserve">De extenderse el periodo de cuarentena en el mes de abril, se iniciará con los aprendizajes correspondiente a lo establecido por el MINEDUC para el año 2020. </w:t>
      </w:r>
    </w:p>
    <w:p w:rsidR="004C7421" w:rsidRPr="00D738D8" w:rsidRDefault="004C7421" w:rsidP="00625537">
      <w:pPr>
        <w:pStyle w:val="Prrafodelista"/>
        <w:numPr>
          <w:ilvl w:val="0"/>
          <w:numId w:val="6"/>
        </w:numPr>
        <w:spacing w:line="276" w:lineRule="auto"/>
        <w:ind w:right="-376"/>
        <w:jc w:val="both"/>
        <w:rPr>
          <w:rFonts w:ascii="Arial" w:hAnsi="Arial" w:cs="Arial"/>
          <w:color w:val="3B3B3B"/>
          <w:sz w:val="29"/>
          <w:szCs w:val="29"/>
          <w:shd w:val="clear" w:color="auto" w:fill="FFFFFF"/>
          <w:lang w:val="es-CL"/>
        </w:rPr>
      </w:pPr>
      <w:r>
        <w:rPr>
          <w:rFonts w:ascii="Arial" w:hAnsi="Arial" w:cs="Arial"/>
          <w:lang w:val="es-CL"/>
        </w:rPr>
        <w:t>Además del material entregado por el colegio, es necesario saber que en la página del MINE</w:t>
      </w:r>
      <w:r w:rsidR="00D738D8">
        <w:rPr>
          <w:rFonts w:ascii="Arial" w:hAnsi="Arial" w:cs="Arial"/>
          <w:lang w:val="es-CL"/>
        </w:rPr>
        <w:t>DUC, se pueden acceder a los programas de estudio con los objetivos de aprendizaje por nivel y subsector. También se ha dispuesto material de lectura y consulta que los estudiantes pueden ir desarrollando</w:t>
      </w:r>
      <w:r w:rsidR="00E91598">
        <w:rPr>
          <w:rFonts w:ascii="Arial" w:hAnsi="Arial" w:cs="Arial"/>
          <w:lang w:val="es-CL"/>
        </w:rPr>
        <w:t xml:space="preserve"> y complementando</w:t>
      </w:r>
      <w:r w:rsidR="00D738D8">
        <w:rPr>
          <w:rFonts w:ascii="Arial" w:hAnsi="Arial" w:cs="Arial"/>
          <w:lang w:val="es-CL"/>
        </w:rPr>
        <w:t>.</w:t>
      </w:r>
    </w:p>
    <w:p w:rsidR="00E91598" w:rsidRDefault="00D738D8" w:rsidP="00625537">
      <w:pPr>
        <w:pStyle w:val="Prrafodelista"/>
        <w:numPr>
          <w:ilvl w:val="0"/>
          <w:numId w:val="6"/>
        </w:numPr>
        <w:spacing w:line="276" w:lineRule="auto"/>
        <w:ind w:right="-376"/>
        <w:jc w:val="both"/>
        <w:rPr>
          <w:rFonts w:ascii="Arial" w:hAnsi="Arial" w:cs="Arial"/>
          <w:color w:val="3B3B3B"/>
          <w:sz w:val="29"/>
          <w:szCs w:val="29"/>
          <w:shd w:val="clear" w:color="auto" w:fill="FFFFFF"/>
          <w:lang w:val="es-CL"/>
        </w:rPr>
      </w:pPr>
      <w:r>
        <w:rPr>
          <w:rFonts w:ascii="Arial" w:hAnsi="Arial" w:cs="Arial"/>
          <w:lang w:val="es-CL"/>
        </w:rPr>
        <w:t xml:space="preserve">Es clave mantener una fluida comunicación con los profesores jefes, quienes son el primer nexo entre la familia y la escuela. </w:t>
      </w:r>
      <w:r w:rsidR="00E91598">
        <w:rPr>
          <w:rFonts w:ascii="Arial" w:hAnsi="Arial" w:cs="Arial"/>
          <w:lang w:val="es-CL"/>
        </w:rPr>
        <w:t>Además de acceder regularmente a la página web del colegio, donde mantendremos al día las informaciones.</w:t>
      </w:r>
      <w:r w:rsidR="00E91598">
        <w:rPr>
          <w:rFonts w:ascii="Arial" w:hAnsi="Arial" w:cs="Arial"/>
          <w:color w:val="3B3B3B"/>
          <w:sz w:val="29"/>
          <w:szCs w:val="29"/>
          <w:shd w:val="clear" w:color="auto" w:fill="FFFFFF"/>
          <w:lang w:val="es-CL"/>
        </w:rPr>
        <w:t xml:space="preserve"> </w:t>
      </w:r>
    </w:p>
    <w:p w:rsidR="00E91598" w:rsidRPr="00E91598" w:rsidRDefault="00E91598" w:rsidP="00625537">
      <w:pPr>
        <w:pStyle w:val="Prrafodelista"/>
        <w:numPr>
          <w:ilvl w:val="0"/>
          <w:numId w:val="6"/>
        </w:numPr>
        <w:spacing w:line="276" w:lineRule="auto"/>
        <w:ind w:right="-376"/>
        <w:jc w:val="both"/>
        <w:rPr>
          <w:rFonts w:ascii="Arial" w:hAnsi="Arial" w:cs="Arial"/>
          <w:shd w:val="clear" w:color="auto" w:fill="FFFFFF"/>
          <w:lang w:val="es-CL"/>
        </w:rPr>
      </w:pPr>
      <w:r>
        <w:rPr>
          <w:rFonts w:ascii="Arial" w:hAnsi="Arial" w:cs="Arial"/>
          <w:shd w:val="clear" w:color="auto" w:fill="FFFFFF"/>
          <w:lang w:val="es-CL"/>
        </w:rPr>
        <w:t>El colegio (</w:t>
      </w:r>
      <w:r w:rsidRPr="00E91598">
        <w:rPr>
          <w:rFonts w:ascii="Arial" w:hAnsi="Arial" w:cs="Arial"/>
          <w:shd w:val="clear" w:color="auto" w:fill="FFFFFF"/>
          <w:lang w:val="es-CL"/>
        </w:rPr>
        <w:t>mientras la autoridad respectiva no diga lo contrario</w:t>
      </w:r>
      <w:r>
        <w:rPr>
          <w:rFonts w:ascii="Arial" w:hAnsi="Arial" w:cs="Arial"/>
          <w:shd w:val="clear" w:color="auto" w:fill="FFFFFF"/>
          <w:lang w:val="es-CL"/>
        </w:rPr>
        <w:t>)</w:t>
      </w:r>
      <w:r w:rsidRPr="00E91598">
        <w:rPr>
          <w:rFonts w:ascii="Arial" w:hAnsi="Arial" w:cs="Arial"/>
          <w:shd w:val="clear" w:color="auto" w:fill="FFFFFF"/>
          <w:lang w:val="es-CL"/>
        </w:rPr>
        <w:t>, mantendrá un horario de atención</w:t>
      </w:r>
      <w:r>
        <w:rPr>
          <w:rFonts w:ascii="Arial" w:hAnsi="Arial" w:cs="Arial"/>
          <w:shd w:val="clear" w:color="auto" w:fill="FFFFFF"/>
          <w:lang w:val="es-CL"/>
        </w:rPr>
        <w:t xml:space="preserve"> de lunes a viernes entre las 1</w:t>
      </w:r>
      <w:r w:rsidRPr="00E91598">
        <w:rPr>
          <w:rFonts w:ascii="Arial" w:hAnsi="Arial" w:cs="Arial"/>
          <w:shd w:val="clear" w:color="auto" w:fill="FFFFFF"/>
          <w:lang w:val="es-CL"/>
        </w:rPr>
        <w:t>0 a 12 horas para todo aquel que necesit</w:t>
      </w:r>
      <w:r>
        <w:rPr>
          <w:rFonts w:ascii="Arial" w:hAnsi="Arial" w:cs="Arial"/>
          <w:shd w:val="clear" w:color="auto" w:fill="FFFFFF"/>
          <w:lang w:val="es-CL"/>
        </w:rPr>
        <w:t xml:space="preserve">e retirar los textos escolares o en su defecto imprimir algún material si no existiese acceso desde el hogar. </w:t>
      </w:r>
    </w:p>
    <w:p w:rsidR="00D738D8" w:rsidRDefault="00D738D8" w:rsidP="00625537">
      <w:pPr>
        <w:pStyle w:val="Prrafodelista"/>
        <w:spacing w:line="276" w:lineRule="auto"/>
        <w:ind w:left="76" w:right="-376" w:hanging="360"/>
        <w:jc w:val="both"/>
        <w:rPr>
          <w:rFonts w:ascii="Arial" w:hAnsi="Arial" w:cs="Arial"/>
          <w:lang w:val="es-CL"/>
        </w:rPr>
      </w:pPr>
    </w:p>
    <w:p w:rsidR="00D738D8" w:rsidRPr="00E91598" w:rsidRDefault="00D738D8" w:rsidP="00625537">
      <w:pPr>
        <w:pStyle w:val="Prrafodelista"/>
        <w:spacing w:line="276" w:lineRule="auto"/>
        <w:ind w:left="76" w:right="-376" w:hanging="360"/>
        <w:jc w:val="both"/>
        <w:rPr>
          <w:rFonts w:ascii="Arial" w:hAnsi="Arial" w:cs="Arial"/>
          <w:b/>
          <w:lang w:val="es-CL"/>
        </w:rPr>
      </w:pPr>
      <w:r w:rsidRPr="00E91598">
        <w:rPr>
          <w:rFonts w:ascii="Arial" w:hAnsi="Arial" w:cs="Arial"/>
          <w:b/>
          <w:lang w:val="es-CL"/>
        </w:rPr>
        <w:t>RECOMENDACIONES</w:t>
      </w:r>
      <w:bookmarkStart w:id="0" w:name="_GoBack"/>
      <w:bookmarkEnd w:id="0"/>
    </w:p>
    <w:p w:rsidR="00D738D8" w:rsidRDefault="00D738D8" w:rsidP="00625537">
      <w:pPr>
        <w:pStyle w:val="Prrafodelista"/>
        <w:spacing w:line="276" w:lineRule="auto"/>
        <w:ind w:left="76" w:right="-376" w:hanging="360"/>
        <w:jc w:val="both"/>
        <w:rPr>
          <w:rFonts w:ascii="Arial" w:hAnsi="Arial" w:cs="Arial"/>
          <w:lang w:val="es-CL"/>
        </w:rPr>
      </w:pPr>
    </w:p>
    <w:p w:rsidR="00E91598" w:rsidRPr="00E91598" w:rsidRDefault="00610B22" w:rsidP="00625537">
      <w:pPr>
        <w:pStyle w:val="Prrafodelista"/>
        <w:numPr>
          <w:ilvl w:val="0"/>
          <w:numId w:val="8"/>
        </w:numPr>
        <w:spacing w:line="276" w:lineRule="auto"/>
        <w:ind w:left="76" w:right="-376"/>
        <w:jc w:val="both"/>
        <w:rPr>
          <w:rFonts w:ascii="Arial" w:hAnsi="Arial" w:cs="Arial"/>
          <w:color w:val="3B3B3B"/>
          <w:sz w:val="29"/>
          <w:szCs w:val="29"/>
          <w:shd w:val="clear" w:color="auto" w:fill="FFFFFF"/>
          <w:lang w:val="es-CL"/>
        </w:rPr>
      </w:pPr>
      <w:r w:rsidRPr="00610B22">
        <w:rPr>
          <w:rFonts w:ascii="Arial" w:hAnsi="Arial" w:cs="Arial"/>
          <w:b/>
          <w:lang w:val="es-CL"/>
        </w:rPr>
        <w:t>Establecer una rutina diaria de estudio.</w:t>
      </w:r>
      <w:r>
        <w:rPr>
          <w:rFonts w:ascii="Arial" w:hAnsi="Arial" w:cs="Arial"/>
          <w:lang w:val="es-CL"/>
        </w:rPr>
        <w:t xml:space="preserve"> Como ya han señalado las autoridades</w:t>
      </w:r>
      <w:r w:rsidR="00E91598">
        <w:rPr>
          <w:rFonts w:ascii="Arial" w:hAnsi="Arial" w:cs="Arial"/>
          <w:lang w:val="es-CL"/>
        </w:rPr>
        <w:t>,</w:t>
      </w:r>
      <w:r>
        <w:rPr>
          <w:rFonts w:ascii="Arial" w:hAnsi="Arial" w:cs="Arial"/>
          <w:lang w:val="es-CL"/>
        </w:rPr>
        <w:t xml:space="preserve"> el periodo de cuarentena no es igual a vacaciones, por tanto</w:t>
      </w:r>
      <w:r w:rsidR="00E91598">
        <w:rPr>
          <w:rFonts w:ascii="Arial" w:hAnsi="Arial" w:cs="Arial"/>
          <w:lang w:val="es-CL"/>
        </w:rPr>
        <w:t xml:space="preserve">, </w:t>
      </w:r>
      <w:r>
        <w:rPr>
          <w:rFonts w:ascii="Arial" w:hAnsi="Arial" w:cs="Arial"/>
          <w:lang w:val="es-CL"/>
        </w:rPr>
        <w:t>es importante que los estudiantes mantengan horarios de estudio similares a los que tienen asistiendo regularmente al colegio.</w:t>
      </w:r>
    </w:p>
    <w:p w:rsidR="00610B22" w:rsidRPr="00610B22" w:rsidRDefault="00610B22" w:rsidP="00625537">
      <w:pPr>
        <w:pStyle w:val="Prrafodelista"/>
        <w:numPr>
          <w:ilvl w:val="0"/>
          <w:numId w:val="8"/>
        </w:numPr>
        <w:spacing w:line="276" w:lineRule="auto"/>
        <w:ind w:left="76" w:right="-376"/>
        <w:jc w:val="both"/>
        <w:rPr>
          <w:rFonts w:ascii="Arial" w:hAnsi="Arial" w:cs="Arial"/>
          <w:color w:val="3B3B3B"/>
          <w:sz w:val="29"/>
          <w:szCs w:val="29"/>
          <w:shd w:val="clear" w:color="auto" w:fill="FFFFFF"/>
          <w:lang w:val="es-CL"/>
        </w:rPr>
      </w:pPr>
      <w:r>
        <w:rPr>
          <w:rFonts w:ascii="Arial" w:hAnsi="Arial" w:cs="Arial"/>
          <w:b/>
          <w:lang w:val="es-CL"/>
        </w:rPr>
        <w:t xml:space="preserve">Transmitir la importancia del cumplimiento de normas. </w:t>
      </w:r>
      <w:r>
        <w:rPr>
          <w:rFonts w:ascii="Arial" w:hAnsi="Arial" w:cs="Arial"/>
          <w:lang w:val="es-CL"/>
        </w:rPr>
        <w:t>E</w:t>
      </w:r>
      <w:r w:rsidRPr="00610B22">
        <w:rPr>
          <w:rFonts w:ascii="Arial" w:hAnsi="Arial" w:cs="Arial"/>
          <w:lang w:val="es-CL"/>
        </w:rPr>
        <w:t xml:space="preserve">ste periodo es de autocuidado para evitar el contagio y la propagación del virus, por lo mismo, es clave que toda la familia entienda la importancia de la distancia social (evitar salir, reunirse con compañeros, </w:t>
      </w:r>
      <w:proofErr w:type="spellStart"/>
      <w:r w:rsidRPr="00610B22">
        <w:rPr>
          <w:rFonts w:ascii="Arial" w:hAnsi="Arial" w:cs="Arial"/>
          <w:lang w:val="es-CL"/>
        </w:rPr>
        <w:t>etc</w:t>
      </w:r>
      <w:proofErr w:type="spellEnd"/>
      <w:r w:rsidRPr="00610B22">
        <w:rPr>
          <w:rFonts w:ascii="Arial" w:hAnsi="Arial" w:cs="Arial"/>
          <w:lang w:val="es-CL"/>
        </w:rPr>
        <w:t>)</w:t>
      </w:r>
      <w:r w:rsidR="00E91598">
        <w:rPr>
          <w:rFonts w:ascii="Arial" w:hAnsi="Arial" w:cs="Arial"/>
          <w:lang w:val="es-CL"/>
        </w:rPr>
        <w:t xml:space="preserve"> y de la higiene personal (lavado de manos, limpieza de los espacios del hogar, celular, teclado, </w:t>
      </w:r>
      <w:proofErr w:type="spellStart"/>
      <w:r w:rsidR="00E91598">
        <w:rPr>
          <w:rFonts w:ascii="Arial" w:hAnsi="Arial" w:cs="Arial"/>
          <w:lang w:val="es-CL"/>
        </w:rPr>
        <w:t>etc</w:t>
      </w:r>
      <w:proofErr w:type="spellEnd"/>
      <w:r w:rsidR="00E91598">
        <w:rPr>
          <w:rFonts w:ascii="Arial" w:hAnsi="Arial" w:cs="Arial"/>
          <w:lang w:val="es-CL"/>
        </w:rPr>
        <w:t>)</w:t>
      </w:r>
    </w:p>
    <w:p w:rsidR="00610B22" w:rsidRPr="00610B22" w:rsidRDefault="00610B22" w:rsidP="00625537">
      <w:pPr>
        <w:pStyle w:val="Prrafodelista"/>
        <w:numPr>
          <w:ilvl w:val="0"/>
          <w:numId w:val="8"/>
        </w:numPr>
        <w:spacing w:line="276" w:lineRule="auto"/>
        <w:ind w:left="76" w:right="-376"/>
        <w:jc w:val="both"/>
        <w:rPr>
          <w:rFonts w:ascii="Arial" w:hAnsi="Arial" w:cs="Arial"/>
          <w:shd w:val="clear" w:color="auto" w:fill="FFFFFF"/>
          <w:lang w:val="es-CL"/>
        </w:rPr>
      </w:pPr>
      <w:r w:rsidRPr="00610B22">
        <w:rPr>
          <w:rFonts w:ascii="Arial" w:hAnsi="Arial" w:cs="Arial"/>
          <w:b/>
          <w:shd w:val="clear" w:color="auto" w:fill="FFFFFF"/>
          <w:lang w:val="es-CL"/>
        </w:rPr>
        <w:t>Evitar la sobreinformación</w:t>
      </w:r>
      <w:r>
        <w:rPr>
          <w:rFonts w:ascii="Arial" w:hAnsi="Arial" w:cs="Arial"/>
          <w:shd w:val="clear" w:color="auto" w:fill="FFFFFF"/>
          <w:lang w:val="es-CL"/>
        </w:rPr>
        <w:t>. Resguarde el tiempo en familia y los espacios de aprendizaje, evitando la exposición prolongada a medios de comunicación y redes sociales que podrían generar ansiedad en los estudiantes.</w:t>
      </w:r>
    </w:p>
    <w:p w:rsidR="00D738D8" w:rsidRDefault="00D738D8" w:rsidP="00D738D8">
      <w:pPr>
        <w:pStyle w:val="Prrafodelista"/>
        <w:spacing w:line="276" w:lineRule="auto"/>
        <w:ind w:right="-376"/>
        <w:jc w:val="both"/>
        <w:rPr>
          <w:rFonts w:ascii="Arial" w:hAnsi="Arial" w:cs="Arial"/>
          <w:color w:val="3B3B3B"/>
          <w:sz w:val="29"/>
          <w:szCs w:val="29"/>
          <w:shd w:val="clear" w:color="auto" w:fill="FFFFFF"/>
          <w:lang w:val="es-CL"/>
        </w:rPr>
      </w:pPr>
    </w:p>
    <w:p w:rsidR="00E91598" w:rsidRDefault="00625537" w:rsidP="00625537">
      <w:pPr>
        <w:pStyle w:val="Prrafodelista"/>
        <w:spacing w:line="276" w:lineRule="auto"/>
        <w:ind w:right="-376"/>
        <w:jc w:val="center"/>
        <w:rPr>
          <w:rFonts w:ascii="Arial" w:hAnsi="Arial" w:cs="Arial"/>
          <w:shd w:val="clear" w:color="auto" w:fill="FFFFFF"/>
          <w:lang w:val="es-CL"/>
        </w:rPr>
      </w:pPr>
      <w:r w:rsidRPr="00625537">
        <w:rPr>
          <w:rFonts w:ascii="Arial" w:hAnsi="Arial" w:cs="Arial"/>
          <w:shd w:val="clear" w:color="auto" w:fill="FFFFFF"/>
          <w:lang w:val="es-CL"/>
        </w:rPr>
        <w:t>Se despide atentamente</w:t>
      </w:r>
    </w:p>
    <w:p w:rsidR="00625537" w:rsidRPr="00625537" w:rsidRDefault="00625537" w:rsidP="00625537">
      <w:pPr>
        <w:pStyle w:val="Prrafodelista"/>
        <w:spacing w:line="276" w:lineRule="auto"/>
        <w:ind w:right="-376"/>
        <w:jc w:val="center"/>
        <w:rPr>
          <w:rFonts w:ascii="Arial" w:hAnsi="Arial" w:cs="Arial"/>
          <w:shd w:val="clear" w:color="auto" w:fill="FFFFFF"/>
          <w:lang w:val="es-CL"/>
        </w:rPr>
      </w:pPr>
    </w:p>
    <w:p w:rsidR="00625537" w:rsidRPr="00625537" w:rsidRDefault="00625537" w:rsidP="00625537">
      <w:pPr>
        <w:pStyle w:val="Prrafodelista"/>
        <w:spacing w:line="276" w:lineRule="auto"/>
        <w:ind w:right="-376"/>
        <w:jc w:val="center"/>
        <w:rPr>
          <w:rFonts w:ascii="Arial" w:hAnsi="Arial" w:cs="Arial"/>
          <w:shd w:val="clear" w:color="auto" w:fill="FFFFFF"/>
          <w:lang w:val="es-CL"/>
        </w:rPr>
      </w:pPr>
      <w:r w:rsidRPr="00625537">
        <w:rPr>
          <w:rFonts w:ascii="Arial" w:hAnsi="Arial" w:cs="Arial"/>
          <w:shd w:val="clear" w:color="auto" w:fill="FFFFFF"/>
          <w:lang w:val="es-CL"/>
        </w:rPr>
        <w:t>Área Académica Colegio Santa Marta</w:t>
      </w:r>
    </w:p>
    <w:sectPr w:rsidR="00625537" w:rsidRPr="00625537" w:rsidSect="00FC6A33">
      <w:pgSz w:w="12240" w:h="20160" w:code="5"/>
      <w:pgMar w:top="1417" w:right="160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14E14"/>
    <w:multiLevelType w:val="hybridMultilevel"/>
    <w:tmpl w:val="BEA6664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315CE0"/>
    <w:multiLevelType w:val="hybridMultilevel"/>
    <w:tmpl w:val="75A47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A3454"/>
    <w:multiLevelType w:val="hybridMultilevel"/>
    <w:tmpl w:val="9A44B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C08B4"/>
    <w:multiLevelType w:val="multilevel"/>
    <w:tmpl w:val="4308D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123029"/>
    <w:multiLevelType w:val="hybridMultilevel"/>
    <w:tmpl w:val="67905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1100E4"/>
    <w:multiLevelType w:val="hybridMultilevel"/>
    <w:tmpl w:val="833C0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50501"/>
    <w:multiLevelType w:val="hybridMultilevel"/>
    <w:tmpl w:val="44909FA6"/>
    <w:lvl w:ilvl="0" w:tplc="5B16CCAA">
      <w:start w:val="1"/>
      <w:numFmt w:val="decimal"/>
      <w:lvlText w:val="%1."/>
      <w:lvlJc w:val="left"/>
      <w:pPr>
        <w:ind w:left="436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57B20B75"/>
    <w:multiLevelType w:val="hybridMultilevel"/>
    <w:tmpl w:val="5C78E042"/>
    <w:lvl w:ilvl="0" w:tplc="EDF2103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034"/>
    <w:rsid w:val="00127A20"/>
    <w:rsid w:val="0014639E"/>
    <w:rsid w:val="001B36DB"/>
    <w:rsid w:val="00335C38"/>
    <w:rsid w:val="00347A1B"/>
    <w:rsid w:val="003C7D00"/>
    <w:rsid w:val="004C7421"/>
    <w:rsid w:val="004D46F9"/>
    <w:rsid w:val="00512C07"/>
    <w:rsid w:val="005B0D4D"/>
    <w:rsid w:val="005B7872"/>
    <w:rsid w:val="00610B22"/>
    <w:rsid w:val="00625537"/>
    <w:rsid w:val="00651AB0"/>
    <w:rsid w:val="00700C01"/>
    <w:rsid w:val="0085366E"/>
    <w:rsid w:val="008B13A3"/>
    <w:rsid w:val="00963E65"/>
    <w:rsid w:val="009A169D"/>
    <w:rsid w:val="009E2BCD"/>
    <w:rsid w:val="009E7F4B"/>
    <w:rsid w:val="00A86342"/>
    <w:rsid w:val="00AD7225"/>
    <w:rsid w:val="00B10D52"/>
    <w:rsid w:val="00C253D2"/>
    <w:rsid w:val="00C46056"/>
    <w:rsid w:val="00D738D8"/>
    <w:rsid w:val="00E14034"/>
    <w:rsid w:val="00E4328C"/>
    <w:rsid w:val="00E91598"/>
    <w:rsid w:val="00EC3307"/>
    <w:rsid w:val="00EF2301"/>
    <w:rsid w:val="00FC5DDF"/>
    <w:rsid w:val="00FC6A33"/>
    <w:rsid w:val="00FD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3460A"/>
  <w15:chartTrackingRefBased/>
  <w15:docId w15:val="{1409B9F3-6A84-4052-AA9B-BC865485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E1403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E14034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Sinespaciado">
    <w:name w:val="No Spacing"/>
    <w:uiPriority w:val="1"/>
    <w:qFormat/>
    <w:rsid w:val="00E14034"/>
    <w:pPr>
      <w:spacing w:after="0" w:line="240" w:lineRule="auto"/>
    </w:pPr>
    <w:rPr>
      <w:rFonts w:ascii="Calibri" w:eastAsia="Calibri" w:hAnsi="Calibri" w:cs="Times New Roman"/>
      <w:lang w:val="es-CL"/>
    </w:rPr>
  </w:style>
  <w:style w:type="paragraph" w:customStyle="1" w:styleId="Style-13">
    <w:name w:val="Style-13"/>
    <w:rsid w:val="00E140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table" w:styleId="Tablaconcuadrcula">
    <w:name w:val="Table Grid"/>
    <w:basedOn w:val="Tablanormal"/>
    <w:uiPriority w:val="39"/>
    <w:rsid w:val="00E14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D001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6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963E65"/>
    <w:rPr>
      <w:color w:val="0000FF"/>
      <w:u w:val="single"/>
    </w:rPr>
  </w:style>
  <w:style w:type="table" w:styleId="Cuadrculadetablaclara">
    <w:name w:val="Grid Table Light"/>
    <w:basedOn w:val="Tablanormal"/>
    <w:uiPriority w:val="40"/>
    <w:rsid w:val="005B0D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2">
    <w:name w:val="Plain Table 2"/>
    <w:basedOn w:val="Tablanormal"/>
    <w:uiPriority w:val="42"/>
    <w:rsid w:val="00651AB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1">
    <w:name w:val="Plain Table 1"/>
    <w:basedOn w:val="Tablanormal"/>
    <w:uiPriority w:val="41"/>
    <w:rsid w:val="00651AB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decuadrcula1clara">
    <w:name w:val="Grid Table 1 Light"/>
    <w:basedOn w:val="Tablanormal"/>
    <w:uiPriority w:val="46"/>
    <w:rsid w:val="00651AB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25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CL"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253D2"/>
    <w:rPr>
      <w:rFonts w:ascii="Courier New" w:eastAsia="Times New Roman" w:hAnsi="Courier New" w:cs="Courier New"/>
      <w:sz w:val="20"/>
      <w:szCs w:val="20"/>
      <w:lang w:val="es-CL" w:eastAsia="es-CL"/>
    </w:rPr>
  </w:style>
  <w:style w:type="paragraph" w:styleId="Encabezado">
    <w:name w:val="header"/>
    <w:basedOn w:val="Normal"/>
    <w:link w:val="EncabezadoCar"/>
    <w:semiHidden/>
    <w:unhideWhenUsed/>
    <w:rsid w:val="00C253D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 w:bidi="he-IL"/>
    </w:rPr>
  </w:style>
  <w:style w:type="character" w:customStyle="1" w:styleId="EncabezadoCar">
    <w:name w:val="Encabezado Car"/>
    <w:basedOn w:val="Fuentedeprrafopredeter"/>
    <w:link w:val="Encabezado"/>
    <w:semiHidden/>
    <w:rsid w:val="00C253D2"/>
    <w:rPr>
      <w:rFonts w:ascii="Times New Roman" w:eastAsia="Times New Roman" w:hAnsi="Times New Roman" w:cs="Times New Roman"/>
      <w:sz w:val="24"/>
      <w:szCs w:val="24"/>
      <w:lang w:val="es-ES" w:eastAsia="es-ES" w:bidi="he-IL"/>
    </w:rPr>
  </w:style>
  <w:style w:type="paragraph" w:customStyle="1" w:styleId="j">
    <w:name w:val="j"/>
    <w:basedOn w:val="Normal"/>
    <w:rsid w:val="00146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FC6A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4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9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6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4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2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Mabel Osorio</dc:creator>
  <cp:keywords/>
  <dc:description/>
  <cp:lastModifiedBy>Mabel Osorio</cp:lastModifiedBy>
  <cp:revision>2</cp:revision>
  <dcterms:created xsi:type="dcterms:W3CDTF">2020-03-18T16:15:00Z</dcterms:created>
  <dcterms:modified xsi:type="dcterms:W3CDTF">2020-03-18T16:15:00Z</dcterms:modified>
</cp:coreProperties>
</file>